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b/>
        </w:rPr>
        <w:t>附件</w:t>
      </w:r>
      <w:r>
        <w:rPr>
          <w:rFonts w:hint="eastAsia" w:ascii="宋体" w:hAnsi="宋体"/>
          <w:b/>
          <w:lang w:val="en-US" w:eastAsia="zh-CN"/>
        </w:rPr>
        <w:t>6</w:t>
      </w:r>
      <w:bookmarkStart w:id="0" w:name="_GoBack"/>
      <w:bookmarkEnd w:id="0"/>
    </w:p>
    <w:p>
      <w:pPr>
        <w:spacing w:line="400" w:lineRule="exact"/>
        <w:jc w:val="center"/>
        <w:rPr>
          <w:rFonts w:ascii="楷体_GB2312" w:hAnsi="楷体_GB2312"/>
          <w:b/>
          <w:bCs/>
          <w:sz w:val="32"/>
          <w:szCs w:val="32"/>
        </w:rPr>
      </w:pPr>
      <w:r>
        <w:rPr>
          <w:rFonts w:hint="eastAsia" w:ascii="楷体_GB2312" w:hAnsi="楷体_GB2312"/>
          <w:b/>
          <w:bCs/>
          <w:sz w:val="32"/>
          <w:szCs w:val="32"/>
        </w:rPr>
        <w:t>“全国</w:t>
      </w:r>
      <w:r>
        <w:rPr>
          <w:rFonts w:ascii="楷体_GB2312" w:hAnsi="楷体_GB2312"/>
          <w:b/>
          <w:bCs/>
          <w:sz w:val="32"/>
          <w:szCs w:val="32"/>
        </w:rPr>
        <w:t>铸造</w:t>
      </w:r>
      <w:r>
        <w:rPr>
          <w:rFonts w:hint="eastAsia" w:ascii="楷体_GB2312" w:hAnsi="楷体_GB2312"/>
          <w:b/>
          <w:bCs/>
          <w:sz w:val="32"/>
          <w:szCs w:val="32"/>
        </w:rPr>
        <w:t>装备创新奖”</w:t>
      </w:r>
      <w:r>
        <w:rPr>
          <w:rFonts w:ascii="楷体_GB2312" w:hAnsi="楷体_GB2312"/>
          <w:b/>
          <w:bCs/>
          <w:sz w:val="32"/>
          <w:szCs w:val="32"/>
        </w:rPr>
        <w:t>申报表</w:t>
      </w:r>
    </w:p>
    <w:p>
      <w:pPr>
        <w:spacing w:line="28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 xml:space="preserve"> </w:t>
      </w:r>
    </w:p>
    <w:tbl>
      <w:tblPr>
        <w:tblStyle w:val="4"/>
        <w:tblW w:w="99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636"/>
        <w:gridCol w:w="524"/>
        <w:gridCol w:w="724"/>
        <w:gridCol w:w="2442"/>
        <w:gridCol w:w="293"/>
        <w:gridCol w:w="1371"/>
        <w:gridCol w:w="181"/>
        <w:gridCol w:w="18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253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单位名称（加盖公章）</w:t>
            </w:r>
          </w:p>
        </w:tc>
        <w:tc>
          <w:tcPr>
            <w:tcW w:w="7382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exact"/>
        </w:trPr>
        <w:tc>
          <w:tcPr>
            <w:tcW w:w="253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82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exact"/>
        </w:trPr>
        <w:tc>
          <w:tcPr>
            <w:tcW w:w="2536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  址</w:t>
            </w:r>
          </w:p>
        </w:tc>
        <w:tc>
          <w:tcPr>
            <w:tcW w:w="7382" w:type="dxa"/>
            <w:gridSpan w:val="7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53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联系人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信息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244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职务</w:t>
            </w:r>
          </w:p>
        </w:tc>
        <w:tc>
          <w:tcPr>
            <w:tcW w:w="1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536" w:type="dxa"/>
            <w:gridSpan w:val="2"/>
            <w:vMerge w:val="continue"/>
            <w:tcBorders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手机/微信</w:t>
            </w:r>
          </w:p>
        </w:tc>
        <w:tc>
          <w:tcPr>
            <w:tcW w:w="244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8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1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53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装备名称/规格（型号）</w:t>
            </w:r>
          </w:p>
        </w:tc>
        <w:tc>
          <w:tcPr>
            <w:tcW w:w="7382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3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82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2536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装备技术报告</w:t>
            </w: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（此栏单独附页）</w:t>
            </w:r>
          </w:p>
        </w:tc>
        <w:tc>
          <w:tcPr>
            <w:tcW w:w="738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应包含但不限于：</w:t>
            </w: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装备代表性照片2-4张；</w:t>
            </w:r>
          </w:p>
          <w:p>
            <w:pPr>
              <w:widowControl/>
              <w:jc w:val="both"/>
              <w:textAlignment w:val="center"/>
              <w:rPr>
                <w:rStyle w:val="8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装备优势或创新点——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解决的主要问题：提高铸件质量、劳动效率、环保、安全、节能问题等；</w:t>
            </w:r>
            <w:r>
              <w:rPr>
                <w:rStyle w:val="8"/>
                <w:rFonts w:hint="default"/>
                <w:lang w:bidi="ar"/>
              </w:rPr>
              <w:t>技术参数——先进性对比</w:t>
            </w:r>
            <w:r>
              <w:rPr>
                <w:rStyle w:val="8"/>
                <w:rFonts w:hint="default"/>
                <w:color w:val="auto"/>
                <w:lang w:bidi="ar"/>
              </w:rPr>
              <w:t>（需提供相关指标对照表）；</w:t>
            </w: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/>
                <w:color w:val="auto"/>
                <w:lang w:bidi="ar"/>
              </w:rPr>
              <w:t>产品执行标准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90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质量保证能力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参加国、行、团体标准制修订情况</w:t>
            </w:r>
          </w:p>
        </w:tc>
        <w:tc>
          <w:tcPr>
            <w:tcW w:w="738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三年内申报产品获得科技奖项或专利情况</w:t>
            </w:r>
          </w:p>
        </w:tc>
        <w:tc>
          <w:tcPr>
            <w:tcW w:w="738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高新技术企业、技术中心、研发中心、实验室等称号</w:t>
            </w:r>
          </w:p>
        </w:tc>
        <w:tc>
          <w:tcPr>
            <w:tcW w:w="738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管理体系认证情况</w:t>
            </w:r>
          </w:p>
        </w:tc>
        <w:tc>
          <w:tcPr>
            <w:tcW w:w="7382" w:type="dxa"/>
            <w:gridSpan w:val="7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市场情况</w:t>
            </w:r>
          </w:p>
        </w:tc>
        <w:tc>
          <w:tcPr>
            <w:tcW w:w="16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企业年产量</w:t>
            </w:r>
          </w:p>
        </w:tc>
        <w:tc>
          <w:tcPr>
            <w:tcW w:w="398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台（套）  </w:t>
            </w:r>
          </w:p>
        </w:tc>
        <w:tc>
          <w:tcPr>
            <w:tcW w:w="137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市场占有</w:t>
            </w:r>
            <w:r>
              <w:rPr>
                <w:rFonts w:hint="eastAsia" w:ascii="宋体" w:hAnsi="宋体" w:cs="宋体"/>
                <w:sz w:val="18"/>
                <w:szCs w:val="18"/>
              </w:rPr>
              <w:t>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（%）</w:t>
            </w:r>
          </w:p>
        </w:tc>
        <w:tc>
          <w:tcPr>
            <w:tcW w:w="2028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36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分行业年度总产量</w:t>
            </w:r>
          </w:p>
        </w:tc>
        <w:tc>
          <w:tcPr>
            <w:tcW w:w="398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ind w:firstLine="90" w:firstLineChars="50"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台（套）</w:t>
            </w:r>
          </w:p>
        </w:tc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进出口情况</w:t>
            </w:r>
          </w:p>
        </w:tc>
        <w:tc>
          <w:tcPr>
            <w:tcW w:w="738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   □ 替代进口      □ 产品出口销售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8" w:space="0"/>
              <w:left w:val="nil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用户信息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244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用户名称</w:t>
            </w:r>
          </w:p>
        </w:tc>
        <w:tc>
          <w:tcPr>
            <w:tcW w:w="18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联系人</w:t>
            </w:r>
          </w:p>
        </w:tc>
        <w:tc>
          <w:tcPr>
            <w:tcW w:w="1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636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4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8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636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4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8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636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4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8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636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44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8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90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636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44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8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获得的其他荣誉</w:t>
            </w:r>
          </w:p>
        </w:tc>
        <w:tc>
          <w:tcPr>
            <w:tcW w:w="685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</w:tr>
    </w:tbl>
    <w:p>
      <w:pPr>
        <w:spacing w:line="360" w:lineRule="auto"/>
        <w:ind w:left="632" w:hanging="632" w:hangingChars="350"/>
        <w:rPr>
          <w:rFonts w:hint="eastAsia" w:ascii="仿宋_GB2312" w:hAnsi="仿宋_GB2312" w:cs="宋体"/>
          <w:b/>
          <w:color w:val="FF0000"/>
          <w:sz w:val="18"/>
          <w:szCs w:val="18"/>
          <w:lang w:val="en-US" w:eastAsia="zh-CN"/>
        </w:rPr>
      </w:pPr>
    </w:p>
    <w:p>
      <w:pPr>
        <w:spacing w:line="360" w:lineRule="auto"/>
        <w:ind w:left="632" w:hanging="632" w:hangingChars="350"/>
        <w:rPr>
          <w:rFonts w:hint="eastAsia" w:ascii="仿宋_GB2312" w:hAnsi="仿宋_GB2312" w:cs="宋体"/>
          <w:b/>
          <w:color w:val="FF0000"/>
          <w:sz w:val="18"/>
          <w:szCs w:val="18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宋体" w:cs="宋体"/>
          <w:b/>
          <w:color w:val="FF0000"/>
          <w:sz w:val="28"/>
          <w:szCs w:val="28"/>
        </w:rPr>
      </w:pPr>
      <w:r>
        <w:rPr>
          <w:rFonts w:hint="eastAsia" w:ascii="仿宋_GB2312" w:hAnsi="仿宋_GB2312" w:eastAsia="宋体" w:cs="宋体"/>
          <w:b/>
          <w:color w:val="FF0000"/>
          <w:sz w:val="28"/>
          <w:szCs w:val="28"/>
          <w:lang w:val="en-US" w:eastAsia="zh-CN"/>
        </w:rPr>
        <w:t>填报说明</w:t>
      </w:r>
      <w:r>
        <w:rPr>
          <w:rFonts w:hint="eastAsia" w:ascii="仿宋_GB2312" w:hAnsi="仿宋_GB2312" w:eastAsia="宋体" w:cs="宋体"/>
          <w:b/>
          <w:color w:val="FF0000"/>
          <w:sz w:val="28"/>
          <w:szCs w:val="28"/>
        </w:rPr>
        <w:t>：</w:t>
      </w:r>
    </w:p>
    <w:p>
      <w:pPr>
        <w:spacing w:line="360" w:lineRule="auto"/>
        <w:rPr>
          <w:rFonts w:hint="eastAsia" w:ascii="仿宋_GB2312" w:hAnsi="仿宋_GB2312" w:eastAsia="宋体" w:cs="宋体"/>
          <w:b/>
          <w:color w:val="FF0000"/>
          <w:sz w:val="28"/>
          <w:szCs w:val="28"/>
        </w:rPr>
      </w:pPr>
      <w:r>
        <w:rPr>
          <w:rFonts w:hint="eastAsia" w:ascii="仿宋_GB2312" w:hAnsi="仿宋_GB2312" w:eastAsia="宋体" w:cs="宋体"/>
          <w:b/>
          <w:color w:val="FF0000"/>
          <w:sz w:val="28"/>
          <w:szCs w:val="28"/>
        </w:rPr>
        <w:t>1.申报单位必须为本届中国（沈阳）国际铸造及热加工展览会参展单位。</w:t>
      </w:r>
    </w:p>
    <w:p>
      <w:pPr>
        <w:spacing w:line="360" w:lineRule="auto"/>
        <w:rPr>
          <w:rFonts w:hint="eastAsia" w:ascii="仿宋_GB2312" w:hAnsi="仿宋_GB2312" w:eastAsia="宋体" w:cs="宋体"/>
          <w:b/>
          <w:color w:val="FF0000"/>
          <w:sz w:val="28"/>
          <w:szCs w:val="28"/>
        </w:rPr>
      </w:pPr>
      <w:r>
        <w:rPr>
          <w:rFonts w:hint="eastAsia" w:ascii="仿宋_GB2312" w:hAnsi="仿宋_GB2312" w:eastAsia="宋体" w:cs="宋体"/>
          <w:b/>
          <w:color w:val="FF0000"/>
          <w:sz w:val="28"/>
          <w:szCs w:val="28"/>
        </w:rPr>
        <w:t>2.单位盖章处需盖申报单位的电子章或提供盖章文件的扫描件；</w:t>
      </w:r>
    </w:p>
    <w:p>
      <w:pPr>
        <w:spacing w:line="360" w:lineRule="auto"/>
        <w:rPr>
          <w:rFonts w:hint="eastAsia" w:ascii="仿宋_GB2312" w:hAnsi="仿宋_GB2312" w:eastAsia="宋体" w:cs="宋体"/>
          <w:b/>
          <w:color w:val="FF0000"/>
          <w:sz w:val="28"/>
          <w:szCs w:val="28"/>
        </w:rPr>
      </w:pPr>
      <w:r>
        <w:rPr>
          <w:rFonts w:hint="eastAsia" w:ascii="仿宋_GB2312" w:hAnsi="仿宋_GB2312" w:eastAsia="宋体" w:cs="宋体"/>
          <w:b/>
          <w:color w:val="FF0000"/>
          <w:sz w:val="28"/>
          <w:szCs w:val="28"/>
        </w:rPr>
        <w:t>3.申报单位请将申报材料的电子版发到相关负责人邮箱。</w:t>
      </w:r>
    </w:p>
    <w:p>
      <w:pPr>
        <w:spacing w:before="312" w:beforeLines="100" w:after="312" w:afterLines="10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需</w:t>
      </w:r>
      <w:r>
        <w:rPr>
          <w:rFonts w:ascii="宋体" w:hAnsi="宋体"/>
          <w:b/>
          <w:sz w:val="32"/>
          <w:szCs w:val="32"/>
        </w:rPr>
        <w:t>提供资料明细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“</w:t>
      </w:r>
      <w:r>
        <w:rPr>
          <w:rFonts w:hint="eastAsia" w:ascii="宋体" w:hAnsi="宋体"/>
          <w:sz w:val="28"/>
          <w:szCs w:val="28"/>
          <w:highlight w:val="none"/>
        </w:rPr>
        <w:t>铸造装备创新奖评选申报表</w:t>
      </w:r>
      <w:r>
        <w:rPr>
          <w:rFonts w:ascii="宋体" w:hAnsi="宋体"/>
          <w:sz w:val="28"/>
          <w:szCs w:val="28"/>
          <w:highlight w:val="none"/>
        </w:rPr>
        <w:t>”</w:t>
      </w:r>
      <w:r>
        <w:rPr>
          <w:rFonts w:hint="eastAsia" w:ascii="宋体" w:hAnsi="宋体"/>
          <w:sz w:val="28"/>
          <w:szCs w:val="28"/>
          <w:highlight w:val="none"/>
        </w:rPr>
        <w:t>（附件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/>
          <w:sz w:val="28"/>
          <w:szCs w:val="28"/>
          <w:highlight w:val="none"/>
        </w:rPr>
        <w:t>）；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企业营业执照、许可证证书等有效资质；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产品质量监督抽查检验报告或</w:t>
      </w:r>
      <w:r>
        <w:rPr>
          <w:rFonts w:ascii="宋体" w:hAnsi="宋体"/>
          <w:sz w:val="28"/>
          <w:szCs w:val="28"/>
          <w:highlight w:val="none"/>
        </w:rPr>
        <w:t>委托检测报告</w:t>
      </w:r>
      <w:r>
        <w:rPr>
          <w:rFonts w:hint="eastAsia" w:ascii="宋体" w:hAnsi="宋体"/>
          <w:sz w:val="28"/>
          <w:szCs w:val="28"/>
          <w:highlight w:val="none"/>
        </w:rPr>
        <w:t>（包含</w:t>
      </w:r>
      <w:r>
        <w:rPr>
          <w:rFonts w:ascii="宋体" w:hAnsi="宋体"/>
          <w:sz w:val="28"/>
          <w:szCs w:val="28"/>
          <w:highlight w:val="none"/>
        </w:rPr>
        <w:t>化学成分、力学性能、金相组织等的相关检测报告</w:t>
      </w:r>
      <w:r>
        <w:rPr>
          <w:rFonts w:hint="eastAsia" w:ascii="宋体" w:hAnsi="宋体"/>
          <w:sz w:val="28"/>
          <w:szCs w:val="28"/>
          <w:highlight w:val="none"/>
        </w:rPr>
        <w:t>）；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生产过程品质控制文件</w:t>
      </w:r>
      <w:r>
        <w:rPr>
          <w:rFonts w:ascii="宋体" w:hAnsi="宋体"/>
          <w:sz w:val="28"/>
          <w:szCs w:val="28"/>
          <w:highlight w:val="none"/>
        </w:rPr>
        <w:t>，</w:t>
      </w:r>
      <w:r>
        <w:rPr>
          <w:rFonts w:hint="eastAsia" w:ascii="宋体" w:hAnsi="宋体"/>
          <w:sz w:val="28"/>
          <w:szCs w:val="28"/>
          <w:highlight w:val="none"/>
        </w:rPr>
        <w:t>工艺文件、测试手段及品质控制办法等；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产品、技术标准（国家标准、行业标准、团体标准、企业标准等）；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反映产品</w:t>
      </w:r>
      <w:r>
        <w:rPr>
          <w:rFonts w:ascii="宋体" w:hAnsi="宋体"/>
          <w:sz w:val="28"/>
          <w:szCs w:val="28"/>
          <w:highlight w:val="none"/>
        </w:rPr>
        <w:t>特性的</w:t>
      </w:r>
      <w:r>
        <w:rPr>
          <w:rFonts w:hint="eastAsia" w:ascii="宋体" w:hAnsi="宋体"/>
          <w:sz w:val="28"/>
          <w:szCs w:val="28"/>
          <w:highlight w:val="none"/>
        </w:rPr>
        <w:t>照片</w:t>
      </w:r>
      <w:r>
        <w:rPr>
          <w:rFonts w:ascii="宋体" w:hAnsi="宋体"/>
          <w:sz w:val="28"/>
          <w:szCs w:val="28"/>
          <w:highlight w:val="none"/>
        </w:rPr>
        <w:t>、视频等文件；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技术总结</w:t>
      </w:r>
      <w:r>
        <w:rPr>
          <w:rFonts w:ascii="宋体" w:hAnsi="宋体"/>
          <w:sz w:val="28"/>
          <w:szCs w:val="28"/>
          <w:highlight w:val="none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用户使用评价（2家及</w:t>
      </w:r>
      <w:r>
        <w:rPr>
          <w:rFonts w:ascii="宋体" w:hAnsi="宋体"/>
          <w:sz w:val="28"/>
          <w:szCs w:val="28"/>
          <w:highlight w:val="none"/>
        </w:rPr>
        <w:t>以上</w:t>
      </w:r>
      <w:r>
        <w:rPr>
          <w:rFonts w:hint="eastAsia" w:ascii="宋体" w:hAnsi="宋体"/>
          <w:sz w:val="28"/>
          <w:szCs w:val="28"/>
          <w:highlight w:val="none"/>
        </w:rPr>
        <w:t>）</w:t>
      </w:r>
      <w:r>
        <w:rPr>
          <w:rFonts w:ascii="宋体" w:hAnsi="宋体"/>
          <w:sz w:val="28"/>
          <w:szCs w:val="28"/>
          <w:highlight w:val="none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管理体系认证证书（质量/环境/职业健康安全管理体系及其他特殊专业认证证书）</w:t>
      </w:r>
      <w:r>
        <w:rPr>
          <w:rFonts w:ascii="宋体" w:hAnsi="宋体"/>
          <w:sz w:val="28"/>
          <w:szCs w:val="28"/>
          <w:highlight w:val="none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与申报产品相关的科技奖项或专利证明（实用新型专利须有专利证书+专利说明书；发明专利须有受理通知书或实审通知书+专利说明书）；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科技查新报告或新产品/新技术评价报告；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highlight w:val="none"/>
        </w:rPr>
        <w:t>企业</w:t>
      </w:r>
      <w:r>
        <w:rPr>
          <w:rFonts w:ascii="宋体" w:hAnsi="宋体"/>
          <w:sz w:val="28"/>
          <w:szCs w:val="28"/>
          <w:highlight w:val="none"/>
        </w:rPr>
        <w:t>认为</w:t>
      </w:r>
      <w:r>
        <w:rPr>
          <w:rFonts w:hint="eastAsia" w:ascii="宋体" w:hAnsi="宋体"/>
          <w:sz w:val="28"/>
          <w:szCs w:val="28"/>
          <w:highlight w:val="none"/>
        </w:rPr>
        <w:t>必要</w:t>
      </w:r>
      <w:r>
        <w:rPr>
          <w:rFonts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  <w:highlight w:val="none"/>
        </w:rPr>
        <w:t>其他</w:t>
      </w:r>
      <w:r>
        <w:rPr>
          <w:rFonts w:ascii="宋体" w:hAnsi="宋体"/>
          <w:sz w:val="28"/>
          <w:szCs w:val="28"/>
          <w:highlight w:val="none"/>
        </w:rPr>
        <w:t>资料</w:t>
      </w:r>
      <w:r>
        <w:rPr>
          <w:rFonts w:hint="eastAsia" w:ascii="宋体" w:hAnsi="宋体"/>
          <w:sz w:val="28"/>
          <w:szCs w:val="28"/>
          <w:highlight w:val="none"/>
        </w:rPr>
        <w:t>。</w:t>
      </w:r>
    </w:p>
    <w:sectPr>
      <w:pgSz w:w="11906" w:h="16838"/>
      <w:pgMar w:top="1134" w:right="113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5D6A4D"/>
    <w:multiLevelType w:val="multilevel"/>
    <w:tmpl w:val="7B5D6A4D"/>
    <w:lvl w:ilvl="0" w:tentative="0">
      <w:start w:val="1"/>
      <w:numFmt w:val="decimal"/>
      <w:lvlText w:val="%1)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ZmNhMzAwOTRhNDVlMDg4OTg0MGE5MGZkNGE5MGMifQ=="/>
  </w:docVars>
  <w:rsids>
    <w:rsidRoot w:val="00175403"/>
    <w:rsid w:val="000948AC"/>
    <w:rsid w:val="000B1C71"/>
    <w:rsid w:val="000C4E48"/>
    <w:rsid w:val="000D0F21"/>
    <w:rsid w:val="000F2FAF"/>
    <w:rsid w:val="00112C4A"/>
    <w:rsid w:val="00175403"/>
    <w:rsid w:val="00185610"/>
    <w:rsid w:val="00196159"/>
    <w:rsid w:val="001F7C62"/>
    <w:rsid w:val="00206848"/>
    <w:rsid w:val="00206E27"/>
    <w:rsid w:val="002B5494"/>
    <w:rsid w:val="002D3F62"/>
    <w:rsid w:val="00330D7D"/>
    <w:rsid w:val="0036783E"/>
    <w:rsid w:val="00371E07"/>
    <w:rsid w:val="0039500D"/>
    <w:rsid w:val="00410053"/>
    <w:rsid w:val="0041779D"/>
    <w:rsid w:val="004342D5"/>
    <w:rsid w:val="004632D6"/>
    <w:rsid w:val="0048436F"/>
    <w:rsid w:val="004B6C21"/>
    <w:rsid w:val="004D7BD2"/>
    <w:rsid w:val="004E1827"/>
    <w:rsid w:val="00565F0F"/>
    <w:rsid w:val="005A38DF"/>
    <w:rsid w:val="005B05A9"/>
    <w:rsid w:val="005B61F0"/>
    <w:rsid w:val="005C5DFF"/>
    <w:rsid w:val="006279C4"/>
    <w:rsid w:val="00637093"/>
    <w:rsid w:val="0064030C"/>
    <w:rsid w:val="00660DA6"/>
    <w:rsid w:val="006913D7"/>
    <w:rsid w:val="00693A55"/>
    <w:rsid w:val="00697BFF"/>
    <w:rsid w:val="006A3276"/>
    <w:rsid w:val="006B276D"/>
    <w:rsid w:val="00727036"/>
    <w:rsid w:val="0073387E"/>
    <w:rsid w:val="0079526C"/>
    <w:rsid w:val="007F4A5E"/>
    <w:rsid w:val="008123DF"/>
    <w:rsid w:val="00823B88"/>
    <w:rsid w:val="00831762"/>
    <w:rsid w:val="00833BEA"/>
    <w:rsid w:val="008730AD"/>
    <w:rsid w:val="00887216"/>
    <w:rsid w:val="008B740E"/>
    <w:rsid w:val="008C1899"/>
    <w:rsid w:val="008E0BBC"/>
    <w:rsid w:val="008E14D7"/>
    <w:rsid w:val="00943338"/>
    <w:rsid w:val="00A256A6"/>
    <w:rsid w:val="00A62D30"/>
    <w:rsid w:val="00A8076B"/>
    <w:rsid w:val="00C13422"/>
    <w:rsid w:val="00C2695D"/>
    <w:rsid w:val="00C30146"/>
    <w:rsid w:val="00C50F49"/>
    <w:rsid w:val="00C727AD"/>
    <w:rsid w:val="00C7768D"/>
    <w:rsid w:val="00C80EA4"/>
    <w:rsid w:val="00CA1984"/>
    <w:rsid w:val="00CA7960"/>
    <w:rsid w:val="00CC618B"/>
    <w:rsid w:val="00CE5EFB"/>
    <w:rsid w:val="00D23395"/>
    <w:rsid w:val="00D764C0"/>
    <w:rsid w:val="00DF057A"/>
    <w:rsid w:val="00E32339"/>
    <w:rsid w:val="00E4310D"/>
    <w:rsid w:val="00E80669"/>
    <w:rsid w:val="00E808C2"/>
    <w:rsid w:val="00EB6137"/>
    <w:rsid w:val="00EC441D"/>
    <w:rsid w:val="00ED4246"/>
    <w:rsid w:val="00F27028"/>
    <w:rsid w:val="00F5754A"/>
    <w:rsid w:val="00F77DF5"/>
    <w:rsid w:val="01281ECB"/>
    <w:rsid w:val="03865516"/>
    <w:rsid w:val="0C7B1C69"/>
    <w:rsid w:val="0FD1483E"/>
    <w:rsid w:val="18515621"/>
    <w:rsid w:val="18D1420C"/>
    <w:rsid w:val="1BE11441"/>
    <w:rsid w:val="1FD32EAA"/>
    <w:rsid w:val="201626C0"/>
    <w:rsid w:val="20356BA9"/>
    <w:rsid w:val="214B3246"/>
    <w:rsid w:val="22FC5793"/>
    <w:rsid w:val="25DB4EF0"/>
    <w:rsid w:val="26BD33C6"/>
    <w:rsid w:val="2B943724"/>
    <w:rsid w:val="2C843BAD"/>
    <w:rsid w:val="2FB92BA5"/>
    <w:rsid w:val="316F6A39"/>
    <w:rsid w:val="322E2C90"/>
    <w:rsid w:val="351F7D64"/>
    <w:rsid w:val="37475BF1"/>
    <w:rsid w:val="3BD40F09"/>
    <w:rsid w:val="3C620F45"/>
    <w:rsid w:val="3DAF77B4"/>
    <w:rsid w:val="3FC94FDA"/>
    <w:rsid w:val="44027254"/>
    <w:rsid w:val="47CA5029"/>
    <w:rsid w:val="486A34F0"/>
    <w:rsid w:val="49AE479F"/>
    <w:rsid w:val="4E80152D"/>
    <w:rsid w:val="51F53E37"/>
    <w:rsid w:val="56025BDB"/>
    <w:rsid w:val="562977C2"/>
    <w:rsid w:val="58C73923"/>
    <w:rsid w:val="61735137"/>
    <w:rsid w:val="69E12F5D"/>
    <w:rsid w:val="6A414C12"/>
    <w:rsid w:val="6DD232F4"/>
    <w:rsid w:val="6EC21649"/>
    <w:rsid w:val="71AF3942"/>
    <w:rsid w:val="7407236D"/>
    <w:rsid w:val="76E12752"/>
    <w:rsid w:val="77FA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720</Words>
  <Characters>737</Characters>
  <Lines>6</Lines>
  <Paragraphs>1</Paragraphs>
  <TotalTime>32</TotalTime>
  <ScaleCrop>false</ScaleCrop>
  <LinksUpToDate>false</LinksUpToDate>
  <CharactersWithSpaces>771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2017-11-24T04:25:00Z</dcterms:created>
  <dc:creator>刘树生</dc:creator>
  <cp:lastModifiedBy>中铸协展览</cp:lastModifiedBy>
  <dcterms:modified xsi:type="dcterms:W3CDTF">2022-07-04T03:31:49Z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630FB384FE0F4FE5950E14E9FA2B6A77</vt:lpwstr>
  </property>
</Properties>
</file>